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85" w:rsidRPr="00A13085" w:rsidRDefault="00A13085" w:rsidP="00A13085">
      <w:pPr>
        <w:pStyle w:val="1"/>
        <w:ind w:left="377"/>
        <w:rPr>
          <w:rFonts w:ascii="Times New Roman" w:hAnsi="Times New Roman" w:cs="Times New Roman"/>
          <w:u w:val="none"/>
        </w:rPr>
      </w:pPr>
      <w:r w:rsidRPr="00A13085">
        <w:rPr>
          <w:rFonts w:ascii="Times New Roman" w:hAnsi="Times New Roman" w:cs="Times New Roman"/>
          <w:w w:val="85"/>
        </w:rPr>
        <w:t>Анапа.</w:t>
      </w:r>
      <w:r w:rsidRPr="00A13085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A13085">
        <w:rPr>
          <w:rFonts w:ascii="Times New Roman" w:hAnsi="Times New Roman" w:cs="Times New Roman"/>
          <w:w w:val="85"/>
        </w:rPr>
        <w:t>п.Джемете</w:t>
      </w:r>
      <w:proofErr w:type="spellEnd"/>
      <w:r w:rsidRPr="00A13085">
        <w:rPr>
          <w:rFonts w:ascii="Times New Roman" w:hAnsi="Times New Roman" w:cs="Times New Roman"/>
          <w:w w:val="85"/>
        </w:rPr>
        <w:t>.</w:t>
      </w:r>
      <w:r w:rsidRPr="00A13085">
        <w:rPr>
          <w:rFonts w:ascii="Times New Roman" w:hAnsi="Times New Roman" w:cs="Times New Roman"/>
          <w:spacing w:val="32"/>
        </w:rPr>
        <w:t xml:space="preserve"> </w:t>
      </w:r>
      <w:r w:rsidRPr="00A13085">
        <w:rPr>
          <w:rFonts w:ascii="Times New Roman" w:hAnsi="Times New Roman" w:cs="Times New Roman"/>
          <w:w w:val="85"/>
        </w:rPr>
        <w:t>База</w:t>
      </w:r>
      <w:r w:rsidRPr="00A13085">
        <w:rPr>
          <w:rFonts w:ascii="Times New Roman" w:hAnsi="Times New Roman" w:cs="Times New Roman"/>
          <w:spacing w:val="33"/>
        </w:rPr>
        <w:t xml:space="preserve"> </w:t>
      </w:r>
      <w:r w:rsidRPr="00A13085">
        <w:rPr>
          <w:rFonts w:ascii="Times New Roman" w:hAnsi="Times New Roman" w:cs="Times New Roman"/>
          <w:w w:val="85"/>
        </w:rPr>
        <w:t>отдыха</w:t>
      </w:r>
      <w:r w:rsidRPr="00A13085">
        <w:rPr>
          <w:rFonts w:ascii="Times New Roman" w:hAnsi="Times New Roman" w:cs="Times New Roman"/>
          <w:spacing w:val="35"/>
        </w:rPr>
        <w:t xml:space="preserve"> </w:t>
      </w:r>
      <w:r w:rsidRPr="00A13085">
        <w:rPr>
          <w:rFonts w:ascii="Times New Roman" w:hAnsi="Times New Roman" w:cs="Times New Roman"/>
          <w:w w:val="85"/>
        </w:rPr>
        <w:t>«Лукоморье».</w:t>
      </w:r>
      <w:r w:rsidRPr="00A13085"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 xml:space="preserve">2026 </w:t>
      </w:r>
      <w:r w:rsidRPr="00A13085">
        <w:rPr>
          <w:rFonts w:ascii="Times New Roman" w:hAnsi="Times New Roman" w:cs="Times New Roman"/>
          <w:spacing w:val="-2"/>
          <w:w w:val="85"/>
        </w:rPr>
        <w:t>г.</w:t>
      </w:r>
    </w:p>
    <w:p w:rsidR="00A13085" w:rsidRPr="00A13085" w:rsidRDefault="00A13085" w:rsidP="00A13085">
      <w:pPr>
        <w:spacing w:before="140"/>
        <w:ind w:left="37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3085">
        <w:rPr>
          <w:rFonts w:ascii="Times New Roman" w:hAnsi="Times New Roman" w:cs="Times New Roman"/>
          <w:b/>
          <w:i/>
          <w:w w:val="90"/>
          <w:sz w:val="24"/>
          <w:szCs w:val="24"/>
        </w:rPr>
        <w:t>База</w:t>
      </w:r>
      <w:r w:rsidRPr="00A1308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i/>
          <w:w w:val="90"/>
          <w:sz w:val="24"/>
          <w:szCs w:val="24"/>
        </w:rPr>
        <w:t>отдыха</w:t>
      </w:r>
      <w:r w:rsidRPr="00A1308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i/>
          <w:w w:val="90"/>
          <w:sz w:val="24"/>
          <w:szCs w:val="24"/>
        </w:rPr>
        <w:t>«Лукоморье»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-</w:t>
      </w:r>
      <w:r w:rsidRPr="00A130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это</w:t>
      </w:r>
      <w:proofErr w:type="gramEnd"/>
      <w:r w:rsidRPr="00A1308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небольшая</w:t>
      </w:r>
      <w:r w:rsidRPr="00A130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база</w:t>
      </w:r>
      <w:r w:rsidRPr="00A1308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отдыха,</w:t>
      </w:r>
      <w:r w:rsidRPr="00A1308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которая</w:t>
      </w:r>
      <w:r w:rsidRPr="00A130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расположена</w:t>
      </w:r>
      <w:r w:rsidRPr="00A130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>рядом</w:t>
      </w:r>
      <w:r w:rsidRPr="00A1308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>с</w:t>
      </w:r>
    </w:p>
    <w:p w:rsidR="00A13085" w:rsidRPr="00A13085" w:rsidRDefault="00A13085" w:rsidP="00A13085">
      <w:pPr>
        <w:spacing w:before="13" w:line="247" w:lineRule="auto"/>
        <w:ind w:left="938" w:right="5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30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810260</wp:posOffset>
            </wp:positionH>
            <wp:positionV relativeFrom="paragraph">
              <wp:posOffset>356870</wp:posOffset>
            </wp:positionV>
            <wp:extent cx="276225" cy="25781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085">
        <w:rPr>
          <w:rFonts w:ascii="Times New Roman" w:hAnsi="Times New Roman" w:cs="Times New Roman"/>
          <w:i/>
          <w:w w:val="90"/>
          <w:sz w:val="24"/>
          <w:szCs w:val="24"/>
        </w:rPr>
        <w:t xml:space="preserve">пансионатом «Солнечный», здесь небольшой новый бассейн, хорошая столовая и приветливый </w:t>
      </w:r>
      <w:r w:rsidRPr="00A13085">
        <w:rPr>
          <w:rFonts w:ascii="Times New Roman" w:hAnsi="Times New Roman" w:cs="Times New Roman"/>
          <w:i/>
          <w:spacing w:val="-2"/>
          <w:sz w:val="24"/>
          <w:szCs w:val="24"/>
        </w:rPr>
        <w:t>персонал.</w:t>
      </w:r>
    </w:p>
    <w:p w:rsidR="00A13085" w:rsidRPr="00A13085" w:rsidRDefault="00A13085" w:rsidP="00A13085">
      <w:pPr>
        <w:pStyle w:val="2"/>
        <w:spacing w:before="230"/>
        <w:ind w:left="1031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A1308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</w:p>
    <w:p w:rsidR="00A13085" w:rsidRPr="00A13085" w:rsidRDefault="00A13085" w:rsidP="007346EE">
      <w:pPr>
        <w:pStyle w:val="a3"/>
        <w:spacing w:before="230" w:line="252" w:lineRule="auto"/>
        <w:ind w:left="0" w:right="222"/>
        <w:jc w:val="both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sz w:val="24"/>
          <w:szCs w:val="24"/>
          <w:u w:val="single"/>
        </w:rPr>
        <w:t>Расположение</w:t>
      </w:r>
      <w:r w:rsidRPr="00A1308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sz w:val="24"/>
          <w:szCs w:val="24"/>
        </w:rPr>
        <w:t xml:space="preserve">база отдыха находится в п. Джемете на Пионерском проспекте по соседству с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 xml:space="preserve">пансионатом «Солнечный»; рядом находятся торговые ряды, где можно приобрести свежие фрукты,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выпечку, пляжные товары; недалеко аттракционы для детей и взрослых, множество столовых и кафе.</w:t>
      </w:r>
    </w:p>
    <w:p w:rsidR="00A13085" w:rsidRPr="00A13085" w:rsidRDefault="00A13085" w:rsidP="007346EE">
      <w:pPr>
        <w:pStyle w:val="a3"/>
        <w:spacing w:before="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Размещение:</w:t>
      </w:r>
      <w:r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1-этажные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деревянные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домики</w:t>
      </w:r>
      <w:r w:rsidRPr="00A130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13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2-3-этажный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кирпичные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корпуса:</w:t>
      </w:r>
    </w:p>
    <w:p w:rsidR="00A13085" w:rsidRPr="00A13085" w:rsidRDefault="00A13085" w:rsidP="00033BFD">
      <w:pPr>
        <w:pStyle w:val="a5"/>
        <w:numPr>
          <w:ilvl w:val="0"/>
          <w:numId w:val="1"/>
        </w:numPr>
        <w:tabs>
          <w:tab w:val="left" w:pos="1276"/>
        </w:tabs>
        <w:spacing w:before="8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2-3-местные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A130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деревянных</w:t>
      </w:r>
      <w:r w:rsidRPr="00A1308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домиках,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удобства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общие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несколько</w:t>
      </w:r>
      <w:r w:rsidRPr="00A1308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домиков;</w:t>
      </w:r>
    </w:p>
    <w:p w:rsidR="00A13085" w:rsidRPr="00A13085" w:rsidRDefault="00A13085" w:rsidP="007346EE">
      <w:pPr>
        <w:pStyle w:val="a5"/>
        <w:numPr>
          <w:ilvl w:val="0"/>
          <w:numId w:val="1"/>
        </w:numPr>
        <w:tabs>
          <w:tab w:val="left" w:pos="1317"/>
        </w:tabs>
        <w:spacing w:before="11" w:line="252" w:lineRule="auto"/>
        <w:ind w:left="0" w:right="1722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 xml:space="preserve">2-местные номера в рубленных домиках, удобства общие на несколько домиков;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>Оснащение номеров в</w:t>
      </w:r>
      <w:r w:rsidRPr="00A13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>домиках: холодильник на</w:t>
      </w:r>
      <w:r w:rsidRPr="00A1308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>веранде;</w:t>
      </w:r>
    </w:p>
    <w:p w:rsidR="00A13085" w:rsidRPr="00A13085" w:rsidRDefault="00A13085" w:rsidP="007346EE">
      <w:pPr>
        <w:pStyle w:val="a5"/>
        <w:numPr>
          <w:ilvl w:val="0"/>
          <w:numId w:val="1"/>
        </w:numPr>
        <w:tabs>
          <w:tab w:val="left" w:pos="1317"/>
        </w:tabs>
        <w:spacing w:line="263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1-2-3-местные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корпусе,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удобства</w:t>
      </w:r>
      <w:r w:rsidRPr="00A13085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2-3</w:t>
      </w:r>
      <w:r w:rsidRPr="00A1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номера;</w:t>
      </w:r>
    </w:p>
    <w:p w:rsidR="00A13085" w:rsidRPr="00A13085" w:rsidRDefault="00A13085" w:rsidP="007346EE">
      <w:pPr>
        <w:pStyle w:val="a3"/>
        <w:spacing w:before="1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Оснащение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номеров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без</w:t>
      </w:r>
      <w:r w:rsidRPr="00A1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корпусе: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телевизор,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холодильник;</w:t>
      </w:r>
    </w:p>
    <w:p w:rsidR="00A13085" w:rsidRPr="00A13085" w:rsidRDefault="00A13085" w:rsidP="007346EE">
      <w:pPr>
        <w:pStyle w:val="a5"/>
        <w:numPr>
          <w:ilvl w:val="0"/>
          <w:numId w:val="1"/>
        </w:numPr>
        <w:tabs>
          <w:tab w:val="left" w:pos="1317"/>
        </w:tabs>
        <w:spacing w:before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1-2-3-местные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номера</w:t>
      </w:r>
      <w:r w:rsidRPr="00A13085">
        <w:rPr>
          <w:rFonts w:ascii="Times New Roman" w:hAnsi="Times New Roman" w:cs="Times New Roman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удобствами</w:t>
      </w:r>
      <w:r w:rsidRPr="00A13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номере;</w:t>
      </w:r>
    </w:p>
    <w:p w:rsidR="00A13085" w:rsidRPr="00A13085" w:rsidRDefault="00A13085" w:rsidP="007346EE">
      <w:pPr>
        <w:pStyle w:val="a3"/>
        <w:spacing w:before="14" w:line="252" w:lineRule="auto"/>
        <w:ind w:left="0" w:right="567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 xml:space="preserve">Оснащение номеров с удобствами в корпусе: телевизор, холодильник, кондиционер; в некоторых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номерах</w:t>
      </w:r>
      <w:r w:rsidRPr="00A1308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возможно</w:t>
      </w:r>
      <w:r w:rsidRPr="00A13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дополнительное</w:t>
      </w:r>
      <w:r w:rsidRPr="00A130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>место.</w:t>
      </w:r>
    </w:p>
    <w:p w:rsidR="00A13085" w:rsidRPr="00A13085" w:rsidRDefault="00A13085" w:rsidP="007346EE">
      <w:pPr>
        <w:spacing w:line="254" w:lineRule="exact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Пляж/</w:t>
      </w:r>
      <w:r w:rsidRPr="00A13085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море</w:t>
      </w:r>
      <w:r w:rsidRPr="00A13085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A130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90"/>
          <w:sz w:val="24"/>
          <w:szCs w:val="24"/>
        </w:rPr>
        <w:t>~</w:t>
      </w:r>
      <w:r w:rsidRPr="00A1308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100</w:t>
      </w:r>
      <w:r w:rsidRPr="00A1308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метров,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песчаный,</w:t>
      </w:r>
      <w:r w:rsidRPr="00A1308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городской.</w:t>
      </w:r>
    </w:p>
    <w:p w:rsidR="00A13085" w:rsidRPr="00A13085" w:rsidRDefault="00A13085" w:rsidP="007346EE">
      <w:pPr>
        <w:pStyle w:val="a3"/>
        <w:spacing w:before="14"/>
        <w:ind w:left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</w:t>
      </w:r>
      <w:r w:rsidRPr="00A13085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столовая</w:t>
      </w:r>
      <w:r w:rsidRPr="00A1308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корпуса,</w:t>
      </w:r>
      <w:r w:rsidRPr="00A1308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питание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системе</w:t>
      </w:r>
      <w:r w:rsidRPr="00A13085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«линия</w:t>
      </w:r>
      <w:r w:rsidRPr="00A13085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раздачи»</w:t>
      </w:r>
      <w:r w:rsidRPr="00A13085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(за</w:t>
      </w:r>
      <w:r w:rsidRPr="00A13085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плату).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Бассейн:</w:t>
      </w:r>
      <w:r w:rsidRPr="00A13085">
        <w:rPr>
          <w:rFonts w:ascii="Times New Roman" w:hAnsi="Times New Roman" w:cs="Times New Roman"/>
          <w:b/>
          <w:spacing w:val="-6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небольшой</w:t>
      </w:r>
      <w:r w:rsidRPr="00A1308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открытый</w:t>
      </w:r>
      <w:r w:rsidRPr="00A1308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бассейн.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Бесплатно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 w:rsidRPr="00A13085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85"/>
          <w:sz w:val="24"/>
          <w:szCs w:val="24"/>
        </w:rPr>
        <w:t>детская</w:t>
      </w:r>
      <w:r w:rsidRPr="00A130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85"/>
          <w:sz w:val="24"/>
          <w:szCs w:val="24"/>
        </w:rPr>
        <w:t>комната,</w:t>
      </w:r>
      <w:r w:rsidRPr="00A1308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13085">
        <w:rPr>
          <w:rFonts w:ascii="Times New Roman" w:hAnsi="Times New Roman" w:cs="Times New Roman"/>
          <w:w w:val="85"/>
          <w:sz w:val="24"/>
          <w:szCs w:val="24"/>
        </w:rPr>
        <w:t>Wi-Fi</w:t>
      </w:r>
      <w:proofErr w:type="spellEnd"/>
      <w:r w:rsidRPr="00A130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85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85"/>
          <w:sz w:val="24"/>
          <w:szCs w:val="24"/>
        </w:rPr>
        <w:t>территории.</w:t>
      </w:r>
    </w:p>
    <w:p w:rsidR="00A13085" w:rsidRPr="00A13085" w:rsidRDefault="00A13085" w:rsidP="007346EE">
      <w:pPr>
        <w:pStyle w:val="a3"/>
        <w:spacing w:before="14"/>
        <w:ind w:left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>Платно:</w:t>
      </w:r>
      <w:r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прокат</w:t>
      </w:r>
      <w:r w:rsidRPr="00A130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инвентаря,автостоянка</w:t>
      </w:r>
      <w:proofErr w:type="spellEnd"/>
      <w:proofErr w:type="gramEnd"/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,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заказ</w:t>
      </w:r>
      <w:r w:rsidRPr="00A1308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трансфера.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b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A13085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A13085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13:00,</w:t>
      </w:r>
      <w:r w:rsidRPr="00A13085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A13085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A13085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A13085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12:00.</w:t>
      </w:r>
    </w:p>
    <w:p w:rsidR="00A13085" w:rsidRPr="00A13085" w:rsidRDefault="00A13085" w:rsidP="007346EE">
      <w:pPr>
        <w:pStyle w:val="a3"/>
        <w:spacing w:before="16" w:line="247" w:lineRule="auto"/>
        <w:ind w:left="0" w:right="567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этаж и номер комнаты определяются на месте при </w:t>
      </w:r>
      <w:r w:rsidRPr="00A13085">
        <w:rPr>
          <w:rFonts w:ascii="Times New Roman" w:hAnsi="Times New Roman" w:cs="Times New Roman"/>
          <w:sz w:val="24"/>
          <w:szCs w:val="24"/>
        </w:rPr>
        <w:t>заселении</w:t>
      </w:r>
      <w:r w:rsidRPr="00A1308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z w:val="24"/>
          <w:szCs w:val="24"/>
        </w:rPr>
        <w:t>в</w:t>
      </w:r>
      <w:r w:rsidRPr="00A1308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z w:val="24"/>
          <w:szCs w:val="24"/>
        </w:rPr>
        <w:t>отель.</w:t>
      </w:r>
    </w:p>
    <w:p w:rsidR="00A13085" w:rsidRPr="00A13085" w:rsidRDefault="00A13085" w:rsidP="007346EE">
      <w:pPr>
        <w:pStyle w:val="a3"/>
        <w:spacing w:before="4"/>
        <w:ind w:left="0"/>
        <w:rPr>
          <w:rFonts w:ascii="Times New Roman" w:hAnsi="Times New Roman" w:cs="Times New Roman"/>
          <w:sz w:val="24"/>
          <w:szCs w:val="24"/>
        </w:rPr>
      </w:pPr>
      <w:r w:rsidRPr="00A13085"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 w:rsidRPr="00A130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A130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A130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1308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A1308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A130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A13085" w:rsidRPr="00A13085" w:rsidRDefault="00A13085" w:rsidP="007346EE">
      <w:pPr>
        <w:spacing w:before="13"/>
        <w:rPr>
          <w:rFonts w:ascii="Times New Roman" w:hAnsi="Times New Roman" w:cs="Times New Roman"/>
          <w:b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A130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A13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Аквапарк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«Тики-Так»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A130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дополнительную</w:t>
      </w:r>
      <w:r w:rsidRPr="00A13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 w:rsidRPr="00A1308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A13085" w:rsidRPr="00A13085" w:rsidRDefault="00A13085" w:rsidP="007346EE">
      <w:pPr>
        <w:pStyle w:val="a3"/>
        <w:spacing w:before="32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346EE" w:rsidRDefault="00A13085" w:rsidP="00A13085">
      <w:pPr>
        <w:spacing w:after="14"/>
        <w:ind w:left="371"/>
        <w:jc w:val="center"/>
        <w:rPr>
          <w:rFonts w:ascii="Times New Roman" w:hAnsi="Times New Roman" w:cs="Times New Roman"/>
          <w:b/>
          <w:spacing w:val="-4"/>
          <w:w w:val="85"/>
          <w:sz w:val="24"/>
          <w:szCs w:val="24"/>
        </w:rPr>
      </w:pP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Стоимость</w:t>
      </w:r>
      <w:r w:rsidRPr="00A130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автобусного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тура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10</w:t>
      </w:r>
      <w:r w:rsidRPr="00A1308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дней/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9</w:t>
      </w:r>
      <w:r w:rsidRPr="00A1308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ночей</w:t>
      </w:r>
      <w:r w:rsidRPr="00A1308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A130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085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>море</w:t>
      </w:r>
    </w:p>
    <w:tbl>
      <w:tblPr>
        <w:tblW w:w="9554" w:type="dxa"/>
        <w:tblLook w:val="04A0" w:firstRow="1" w:lastRow="0" w:firstColumn="1" w:lastColumn="0" w:noHBand="0" w:noVBand="1"/>
      </w:tblPr>
      <w:tblGrid>
        <w:gridCol w:w="2405"/>
        <w:gridCol w:w="1325"/>
        <w:gridCol w:w="1231"/>
        <w:gridCol w:w="1077"/>
        <w:gridCol w:w="884"/>
        <w:gridCol w:w="11"/>
        <w:gridCol w:w="948"/>
        <w:gridCol w:w="777"/>
        <w:gridCol w:w="884"/>
        <w:gridCol w:w="12"/>
      </w:tblGrid>
      <w:tr w:rsidR="00EB7F94" w:rsidRPr="00EB7F94" w:rsidTr="00EB7F94">
        <w:trPr>
          <w:trHeight w:val="26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База отдыха             "Лукоморье"</w:t>
            </w:r>
          </w:p>
        </w:tc>
        <w:tc>
          <w:tcPr>
            <w:tcW w:w="7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цена на 1 человека, с проездом                                                                      </w:t>
            </w:r>
          </w:p>
        </w:tc>
      </w:tr>
      <w:tr w:rsidR="00EB7F94" w:rsidRPr="00EB7F94" w:rsidTr="00EB7F94">
        <w:trPr>
          <w:trHeight w:val="285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1-этажные домики</w:t>
            </w:r>
          </w:p>
        </w:tc>
        <w:tc>
          <w:tcPr>
            <w:tcW w:w="45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2-3-этажные корпуса</w:t>
            </w:r>
          </w:p>
        </w:tc>
      </w:tr>
      <w:tr w:rsidR="00EB7F94" w:rsidRPr="00EB7F94" w:rsidTr="00EB7F94">
        <w:trPr>
          <w:trHeight w:val="732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деревянный без удобств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рубленный без удобств</w:t>
            </w:r>
          </w:p>
        </w:tc>
        <w:tc>
          <w:tcPr>
            <w:tcW w:w="19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номера без удобств</w:t>
            </w:r>
          </w:p>
        </w:tc>
        <w:tc>
          <w:tcPr>
            <w:tcW w:w="2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номера с удобствами</w:t>
            </w:r>
          </w:p>
        </w:tc>
        <w:bookmarkStart w:id="0" w:name="_GoBack"/>
        <w:bookmarkEnd w:id="0"/>
      </w:tr>
      <w:tr w:rsidR="00EB7F94" w:rsidRPr="00EB7F94" w:rsidTr="00EB7F94">
        <w:trPr>
          <w:gridAfter w:val="1"/>
          <w:wAfter w:w="12" w:type="dxa"/>
          <w:trHeight w:val="708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даты заездов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2-3-мест номер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2-мест номер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2-3-мест номер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1-мест номер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2-3 мест номер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доп. место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1-мест номер</w:t>
            </w:r>
          </w:p>
        </w:tc>
      </w:tr>
      <w:tr w:rsidR="00EB7F94" w:rsidRPr="00EB7F94" w:rsidTr="00EB7F94">
        <w:trPr>
          <w:gridAfter w:val="1"/>
          <w:wAfter w:w="12" w:type="dxa"/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14.06-26.06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800</w:t>
            </w:r>
          </w:p>
        </w:tc>
      </w:tr>
      <w:tr w:rsidR="00EB7F94" w:rsidRPr="00EB7F94" w:rsidTr="00EB7F94">
        <w:trPr>
          <w:gridAfter w:val="1"/>
          <w:wAfter w:w="12" w:type="dxa"/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23.06-05.07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830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</w:tr>
      <w:tr w:rsidR="00EB7F94" w:rsidRPr="00EB7F94" w:rsidTr="00EB7F94">
        <w:trPr>
          <w:gridAfter w:val="1"/>
          <w:wAfter w:w="12" w:type="dxa"/>
          <w:trHeight w:val="285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02.07-14.07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</w:tr>
      <w:tr w:rsidR="00EB7F94" w:rsidRPr="00EB7F94" w:rsidTr="00EB7F94">
        <w:trPr>
          <w:gridAfter w:val="1"/>
          <w:wAfter w:w="12" w:type="dxa"/>
          <w:trHeight w:val="792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11.07-23.07   20.07-01.08   29.07-10.08   07.08-19.08   16.08-28.08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EB7F9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630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EB7F94" w:rsidRPr="00EB7F94" w:rsidTr="00EB7F94">
        <w:trPr>
          <w:gridAfter w:val="1"/>
          <w:wAfter w:w="12" w:type="dxa"/>
          <w:trHeight w:val="288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25.08-06.09  03.09-15.09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</w:tr>
      <w:tr w:rsidR="00EB7F94" w:rsidRPr="00EB7F94" w:rsidTr="00EB7F94">
        <w:trPr>
          <w:gridAfter w:val="1"/>
          <w:wAfter w:w="12" w:type="dxa"/>
          <w:trHeight w:val="44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B7F94" w:rsidRPr="00EB7F94" w:rsidRDefault="00EB7F94" w:rsidP="00EB7F9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12.09 - ж/д по запросу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9100A7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EB7F94"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B7F94" w:rsidRPr="00EB7F94" w:rsidRDefault="00EB7F94" w:rsidP="009100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1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B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</w:t>
            </w:r>
          </w:p>
        </w:tc>
      </w:tr>
    </w:tbl>
    <w:p w:rsidR="007346EE" w:rsidRPr="007346EE" w:rsidRDefault="007346EE" w:rsidP="007346EE">
      <w:pPr>
        <w:spacing w:after="1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Детям в возрасте до 10 лет предоставляется скидка в размере 700 рублей.</w:t>
      </w:r>
    </w:p>
    <w:p w:rsidR="007346EE" w:rsidRDefault="007346EE" w:rsidP="007346E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346EE" w:rsidRPr="007346EE" w:rsidRDefault="009100A7" w:rsidP="007346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7346EE" w:rsidRPr="007346EE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 w:rsidR="007346EE" w:rsidRPr="007346EE">
        <w:rPr>
          <w:rFonts w:ascii="Times New Roman" w:hAnsi="Times New Roman" w:cs="Times New Roman"/>
          <w:sz w:val="20"/>
          <w:szCs w:val="20"/>
        </w:rPr>
        <w:t>.2026</w:t>
      </w:r>
    </w:p>
    <w:p w:rsidR="0004321B" w:rsidRPr="00A13085" w:rsidRDefault="0004321B">
      <w:pPr>
        <w:rPr>
          <w:rFonts w:ascii="Times New Roman" w:hAnsi="Times New Roman" w:cs="Times New Roman"/>
          <w:sz w:val="24"/>
          <w:szCs w:val="24"/>
        </w:rPr>
      </w:pPr>
    </w:p>
    <w:sectPr w:rsidR="0004321B" w:rsidRPr="00A13085" w:rsidSect="007346EE">
      <w:pgSz w:w="11906" w:h="16838"/>
      <w:pgMar w:top="426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4915"/>
    <w:multiLevelType w:val="hybridMultilevel"/>
    <w:tmpl w:val="E03C226A"/>
    <w:lvl w:ilvl="0" w:tplc="BB02AB90">
      <w:numFmt w:val="bullet"/>
      <w:lvlText w:val=""/>
      <w:lvlJc w:val="left"/>
      <w:pPr>
        <w:ind w:left="5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5071AE">
      <w:numFmt w:val="bullet"/>
      <w:lvlText w:val="•"/>
      <w:lvlJc w:val="left"/>
      <w:pPr>
        <w:ind w:left="1614" w:hanging="360"/>
      </w:pPr>
      <w:rPr>
        <w:lang w:val="ru-RU" w:eastAsia="en-US" w:bidi="ar-SA"/>
      </w:rPr>
    </w:lvl>
    <w:lvl w:ilvl="2" w:tplc="786E7D5E">
      <w:numFmt w:val="bullet"/>
      <w:lvlText w:val="•"/>
      <w:lvlJc w:val="left"/>
      <w:pPr>
        <w:ind w:left="2629" w:hanging="360"/>
      </w:pPr>
      <w:rPr>
        <w:lang w:val="ru-RU" w:eastAsia="en-US" w:bidi="ar-SA"/>
      </w:rPr>
    </w:lvl>
    <w:lvl w:ilvl="3" w:tplc="04D015DC">
      <w:numFmt w:val="bullet"/>
      <w:lvlText w:val="•"/>
      <w:lvlJc w:val="left"/>
      <w:pPr>
        <w:ind w:left="3643" w:hanging="360"/>
      </w:pPr>
      <w:rPr>
        <w:lang w:val="ru-RU" w:eastAsia="en-US" w:bidi="ar-SA"/>
      </w:rPr>
    </w:lvl>
    <w:lvl w:ilvl="4" w:tplc="EC5AFAC2">
      <w:numFmt w:val="bullet"/>
      <w:lvlText w:val="•"/>
      <w:lvlJc w:val="left"/>
      <w:pPr>
        <w:ind w:left="4658" w:hanging="360"/>
      </w:pPr>
      <w:rPr>
        <w:lang w:val="ru-RU" w:eastAsia="en-US" w:bidi="ar-SA"/>
      </w:rPr>
    </w:lvl>
    <w:lvl w:ilvl="5" w:tplc="9A843698">
      <w:numFmt w:val="bullet"/>
      <w:lvlText w:val="•"/>
      <w:lvlJc w:val="left"/>
      <w:pPr>
        <w:ind w:left="5673" w:hanging="360"/>
      </w:pPr>
      <w:rPr>
        <w:lang w:val="ru-RU" w:eastAsia="en-US" w:bidi="ar-SA"/>
      </w:rPr>
    </w:lvl>
    <w:lvl w:ilvl="6" w:tplc="DE9809F2">
      <w:numFmt w:val="bullet"/>
      <w:lvlText w:val="•"/>
      <w:lvlJc w:val="left"/>
      <w:pPr>
        <w:ind w:left="6687" w:hanging="360"/>
      </w:pPr>
      <w:rPr>
        <w:lang w:val="ru-RU" w:eastAsia="en-US" w:bidi="ar-SA"/>
      </w:rPr>
    </w:lvl>
    <w:lvl w:ilvl="7" w:tplc="EF9CF758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  <w:lvl w:ilvl="8" w:tplc="7FFC5D40">
      <w:numFmt w:val="bullet"/>
      <w:lvlText w:val="•"/>
      <w:lvlJc w:val="left"/>
      <w:pPr>
        <w:ind w:left="8717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79"/>
    <w:rsid w:val="00033BFD"/>
    <w:rsid w:val="0004321B"/>
    <w:rsid w:val="003A6679"/>
    <w:rsid w:val="007346EE"/>
    <w:rsid w:val="008104A0"/>
    <w:rsid w:val="009100A7"/>
    <w:rsid w:val="00A13085"/>
    <w:rsid w:val="00B1172E"/>
    <w:rsid w:val="00E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B957"/>
  <w15:chartTrackingRefBased/>
  <w15:docId w15:val="{889648C1-EEC7-408D-927C-4E302816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8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A13085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A13085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085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A13085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A13085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semiHidden/>
    <w:rsid w:val="00A13085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A13085"/>
    <w:pPr>
      <w:ind w:left="1317" w:hanging="360"/>
    </w:pPr>
  </w:style>
  <w:style w:type="paragraph" w:styleId="a6">
    <w:name w:val="Balloon Text"/>
    <w:basedOn w:val="a"/>
    <w:link w:val="a7"/>
    <w:uiPriority w:val="99"/>
    <w:semiHidden/>
    <w:unhideWhenUsed/>
    <w:rsid w:val="007346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6EE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5</cp:revision>
  <cp:lastPrinted>2026-03-10T12:02:00Z</cp:lastPrinted>
  <dcterms:created xsi:type="dcterms:W3CDTF">2026-01-29T09:34:00Z</dcterms:created>
  <dcterms:modified xsi:type="dcterms:W3CDTF">2026-03-10T12:03:00Z</dcterms:modified>
</cp:coreProperties>
</file>